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24B2" w14:textId="1E89A28F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0D6522">
        <w:rPr>
          <w:rFonts w:eastAsia="游明朝" w:hint="eastAsia"/>
          <w:b/>
          <w:noProof/>
          <w:sz w:val="24"/>
          <w:lang w:eastAsia="ja-JP"/>
        </w:rPr>
        <w:t>5620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Shiramizu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266991" w14:textId="0F4D3833" w:rsidR="00E64FE1" w:rsidRDefault="008B19D2" w:rsidP="005A1E34">
      <w:pPr>
        <w:tabs>
          <w:tab w:val="left" w:pos="2839"/>
        </w:tabs>
      </w:pPr>
      <w:r w:rsidRPr="008B19D2">
        <w:t xml:space="preserve">TS 23.288 </w:t>
      </w:r>
      <w:r w:rsidR="00E64FE1">
        <w:t xml:space="preserve">clause 6.22.2 input data included timer information for AMF, SMF as data source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 w:rsidR="00E64FE1">
        <w:t>description: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64FE1" w:rsidRPr="00E64FE1" w14:paraId="6B5B5BAC" w14:textId="77777777" w:rsidTr="00606AA4">
        <w:trPr>
          <w:cantSplit/>
          <w:jc w:val="center"/>
        </w:trPr>
        <w:tc>
          <w:tcPr>
            <w:tcW w:w="2547" w:type="dxa"/>
          </w:tcPr>
          <w:p w14:paraId="267AC5D4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&gt; timer information</w:t>
            </w:r>
          </w:p>
        </w:tc>
        <w:tc>
          <w:tcPr>
            <w:tcW w:w="1276" w:type="dxa"/>
          </w:tcPr>
          <w:p w14:paraId="4F042032" w14:textId="77777777" w:rsidR="00E64FE1" w:rsidRPr="00E64FE1" w:rsidRDefault="00E64FE1" w:rsidP="00E64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AMF, SMF</w:t>
            </w:r>
          </w:p>
        </w:tc>
        <w:tc>
          <w:tcPr>
            <w:tcW w:w="5388" w:type="dxa"/>
          </w:tcPr>
          <w:p w14:paraId="6C53F142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Timer information which has been set for the UE, such as timer type, duration.</w:t>
            </w:r>
          </w:p>
        </w:tc>
      </w:tr>
    </w:tbl>
    <w:p w14:paraId="546C0BAF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5B970A50" w14:textId="2071ABF6" w:rsidR="00E64FE1" w:rsidRDefault="00664E9B" w:rsidP="005A1E34">
      <w:pPr>
        <w:tabs>
          <w:tab w:val="left" w:pos="2839"/>
        </w:tabs>
      </w:pPr>
      <w:r>
        <w:t xml:space="preserve">And in clause </w:t>
      </w:r>
      <w:r w:rsidRPr="00664E9B">
        <w:t>6.22.3</w:t>
      </w:r>
      <w:r>
        <w:t xml:space="preserve"> </w:t>
      </w:r>
      <w:r w:rsidRPr="00664E9B">
        <w:t>Output analytics</w:t>
      </w:r>
      <w:r>
        <w:t xml:space="preserve"> included Optional Timer List consists of Type of timer and Timer duration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>
        <w:t>description: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71"/>
        <w:gridCol w:w="5388"/>
      </w:tblGrid>
      <w:tr w:rsidR="00664E9B" w:rsidRPr="00664E9B" w14:paraId="3973AC49" w14:textId="77777777" w:rsidTr="00606AA4">
        <w:trPr>
          <w:cantSplit/>
          <w:jc w:val="center"/>
        </w:trPr>
        <w:tc>
          <w:tcPr>
            <w:tcW w:w="3471" w:type="dxa"/>
          </w:tcPr>
          <w:p w14:paraId="35C63EE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 OPTIONAL Timer List</w:t>
            </w:r>
          </w:p>
        </w:tc>
        <w:tc>
          <w:tcPr>
            <w:tcW w:w="5388" w:type="dxa"/>
          </w:tcPr>
          <w:p w14:paraId="11670D3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list of timer information per source UE(s) (NOTE 1).</w:t>
            </w:r>
          </w:p>
        </w:tc>
      </w:tr>
      <w:tr w:rsidR="00664E9B" w:rsidRPr="00664E9B" w14:paraId="59C7019A" w14:textId="77777777" w:rsidTr="00606AA4">
        <w:trPr>
          <w:cantSplit/>
          <w:jc w:val="center"/>
        </w:trPr>
        <w:tc>
          <w:tcPr>
            <w:tcW w:w="3471" w:type="dxa"/>
          </w:tcPr>
          <w:p w14:paraId="25A53F2B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Type of timer</w:t>
            </w:r>
          </w:p>
        </w:tc>
        <w:tc>
          <w:tcPr>
            <w:tcW w:w="5388" w:type="dxa"/>
          </w:tcPr>
          <w:p w14:paraId="4F751582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type of timer which has been set.</w:t>
            </w:r>
          </w:p>
        </w:tc>
      </w:tr>
      <w:tr w:rsidR="00664E9B" w:rsidRPr="00664E9B" w14:paraId="1F389129" w14:textId="77777777" w:rsidTr="00606AA4">
        <w:trPr>
          <w:cantSplit/>
          <w:jc w:val="center"/>
        </w:trPr>
        <w:tc>
          <w:tcPr>
            <w:tcW w:w="3471" w:type="dxa"/>
          </w:tcPr>
          <w:p w14:paraId="429567E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Timer duration</w:t>
            </w:r>
          </w:p>
        </w:tc>
        <w:tc>
          <w:tcPr>
            <w:tcW w:w="5388" w:type="dxa"/>
          </w:tcPr>
          <w:p w14:paraId="78C1006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timer duration that has be selected for the source UE(s).</w:t>
            </w:r>
          </w:p>
        </w:tc>
      </w:tr>
      <w:tr w:rsidR="00664E9B" w:rsidRPr="00664E9B" w14:paraId="355A3E14" w14:textId="77777777" w:rsidTr="00606AA4">
        <w:trPr>
          <w:cantSplit/>
          <w:jc w:val="center"/>
        </w:trPr>
        <w:tc>
          <w:tcPr>
            <w:tcW w:w="8859" w:type="dxa"/>
            <w:gridSpan w:val="2"/>
          </w:tcPr>
          <w:p w14:paraId="5825988D" w14:textId="77777777" w:rsidR="00664E9B" w:rsidRPr="00664E9B" w:rsidRDefault="00664E9B" w:rsidP="00664E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NOTE 1:</w:t>
            </w:r>
            <w:r w:rsidRPr="00664E9B">
              <w:rPr>
                <w:rFonts w:ascii="Arial" w:hAnsi="Arial"/>
                <w:sz w:val="18"/>
                <w:lang w:eastAsia="en-GB"/>
              </w:rPr>
              <w:tab/>
              <w:t>Only available when Cause ID of signalling storm is massive signalling from UEs, and there exists Source UE(s).</w:t>
            </w:r>
          </w:p>
        </w:tc>
      </w:tr>
    </w:tbl>
    <w:p w14:paraId="0A0DFBE9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748F5289" w14:textId="576A3911" w:rsidR="00324330" w:rsidRDefault="00324330" w:rsidP="00324330">
      <w:pPr>
        <w:tabs>
          <w:tab w:val="left" w:pos="2839"/>
        </w:tabs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And </w:t>
      </w:r>
      <w:r>
        <w:rPr>
          <w:rFonts w:eastAsia="游明朝"/>
          <w:lang w:eastAsia="ja-JP"/>
        </w:rPr>
        <w:t>in clause 6.22.3</w:t>
      </w:r>
      <w:r>
        <w:rPr>
          <w:rFonts w:eastAsia="游明朝" w:hint="eastAsia"/>
          <w:lang w:eastAsia="ja-JP"/>
        </w:rPr>
        <w:t xml:space="preserve"> t</w:t>
      </w:r>
      <w:r>
        <w:rPr>
          <w:rFonts w:eastAsia="游明朝"/>
          <w:lang w:eastAsia="ja-JP"/>
        </w:rPr>
        <w:t>he mitigation actions include the following entries related to timers:</w:t>
      </w:r>
    </w:p>
    <w:tbl>
      <w:tblPr>
        <w:tblStyle w:val="TableGrid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324330" w:rsidRPr="00741183" w14:paraId="4A08D30B" w14:textId="77777777" w:rsidTr="00043BE1">
        <w:trPr>
          <w:cantSplit/>
          <w:jc w:val="center"/>
        </w:trPr>
        <w:tc>
          <w:tcPr>
            <w:tcW w:w="3507" w:type="dxa"/>
          </w:tcPr>
          <w:p w14:paraId="395E5831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736A248B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AMF sets MM NAS related timer (e.g. back-off, T3512) for a selected set of UEs.</w:t>
            </w:r>
          </w:p>
        </w:tc>
      </w:tr>
      <w:tr w:rsidR="00324330" w:rsidRPr="00741183" w14:paraId="1114E848" w14:textId="77777777" w:rsidTr="00043BE1">
        <w:trPr>
          <w:cantSplit/>
          <w:jc w:val="center"/>
        </w:trPr>
        <w:tc>
          <w:tcPr>
            <w:tcW w:w="3507" w:type="dxa"/>
          </w:tcPr>
          <w:p w14:paraId="4F953239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29B49DC2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SMF sets SM NAS related timer (e.g. back-off) for a selected set of Sessions.</w:t>
            </w:r>
          </w:p>
        </w:tc>
      </w:tr>
    </w:tbl>
    <w:p w14:paraId="49D7BD8B" w14:textId="77777777" w:rsidR="00324330" w:rsidRDefault="00324330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2AA0B758" w14:textId="70495185" w:rsidR="00BF65C7" w:rsidRPr="00BF65C7" w:rsidRDefault="00BF65C7" w:rsidP="005A1E34">
      <w:pPr>
        <w:tabs>
          <w:tab w:val="left" w:pos="2839"/>
        </w:tabs>
        <w:rPr>
          <w:rFonts w:eastAsia="游明朝"/>
          <w:lang w:val="en-US" w:eastAsia="ja-JP"/>
        </w:rPr>
      </w:pPr>
      <w:r w:rsidRPr="00BF65C7">
        <w:rPr>
          <w:rFonts w:eastAsia="游明朝"/>
          <w:lang w:val="en-US" w:eastAsia="ja-JP"/>
        </w:rPr>
        <w:t xml:space="preserve">CT3 </w:t>
      </w:r>
      <w:r>
        <w:rPr>
          <w:rFonts w:eastAsia="游明朝" w:hint="eastAsia"/>
          <w:lang w:eastAsia="ja-JP"/>
        </w:rPr>
        <w:t xml:space="preserve">has discussed </w:t>
      </w:r>
      <w:r w:rsidRPr="00BF65C7">
        <w:rPr>
          <w:rFonts w:eastAsia="游明朝"/>
          <w:lang w:val="en-US" w:eastAsia="ja-JP"/>
        </w:rPr>
        <w:t>whether this timer information requires the DNN and/or S-NSSAI association</w:t>
      </w:r>
      <w:r w:rsidRPr="00BF65C7">
        <w:rPr>
          <w:rFonts w:eastAsia="游明朝" w:hint="eastAsia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but </w:t>
      </w:r>
      <w:r w:rsidRPr="007F5CAE">
        <w:rPr>
          <w:rFonts w:eastAsia="游明朝"/>
          <w:lang w:eastAsia="ja-JP"/>
        </w:rPr>
        <w:t>could not reach consensus</w:t>
      </w:r>
      <w:r w:rsidRPr="00BF65C7">
        <w:rPr>
          <w:rFonts w:eastAsia="游明朝"/>
          <w:lang w:val="en-US" w:eastAsia="ja-JP"/>
        </w:rPr>
        <w:t>.</w:t>
      </w:r>
    </w:p>
    <w:p w14:paraId="6581D765" w14:textId="76E09DBF" w:rsidR="00BF65C7" w:rsidRPr="00BF65C7" w:rsidRDefault="00BF65C7" w:rsidP="00BF65C7">
      <w:pPr>
        <w:tabs>
          <w:tab w:val="left" w:pos="2839"/>
        </w:tabs>
        <w:rPr>
          <w:rFonts w:eastAsia="游明朝"/>
          <w:lang w:eastAsia="ja-JP"/>
        </w:rPr>
      </w:pPr>
      <w:r w:rsidRPr="00AA463D">
        <w:rPr>
          <w:rFonts w:hint="eastAsia"/>
          <w:b/>
          <w:bCs/>
        </w:rPr>
        <w:t>Question</w:t>
      </w:r>
      <w:r>
        <w:rPr>
          <w:rFonts w:hint="eastAsia"/>
        </w:rPr>
        <w:t xml:space="preserve">: </w:t>
      </w:r>
      <w:r>
        <w:t>W</w:t>
      </w:r>
      <w:r w:rsidRPr="00B258BF">
        <w:t>hether the</w:t>
      </w:r>
      <w:r>
        <w:rPr>
          <w:rFonts w:eastAsia="游明朝" w:hint="eastAsia"/>
          <w:lang w:eastAsia="ja-JP"/>
        </w:rPr>
        <w:t xml:space="preserve"> </w:t>
      </w:r>
      <w:r w:rsidRPr="00B258BF">
        <w:t>DNN and/or S-NSSAI</w:t>
      </w:r>
      <w:r>
        <w:rPr>
          <w:rFonts w:eastAsia="游明朝" w:hint="eastAsia"/>
          <w:lang w:eastAsia="ja-JP"/>
        </w:rPr>
        <w:t xml:space="preserve"> association</w:t>
      </w:r>
      <w:r w:rsidRPr="00B258BF">
        <w:t xml:space="preserve"> </w:t>
      </w:r>
      <w:r>
        <w:rPr>
          <w:rFonts w:eastAsia="游明朝" w:hint="eastAsia"/>
          <w:lang w:eastAsia="ja-JP"/>
        </w:rPr>
        <w:t xml:space="preserve">is required </w:t>
      </w:r>
      <w:r w:rsidRPr="00B258BF">
        <w:t xml:space="preserve">for </w:t>
      </w:r>
      <w:r>
        <w:rPr>
          <w:rFonts w:eastAsia="游明朝" w:hint="eastAsia"/>
          <w:lang w:eastAsia="ja-JP"/>
        </w:rPr>
        <w:t>the input and output timer information</w:t>
      </w:r>
      <w:r>
        <w:rPr>
          <w:rFonts w:eastAsia="游明朝"/>
          <w:lang w:eastAsia="ja-JP"/>
        </w:rPr>
        <w:t>?</w:t>
      </w:r>
    </w:p>
    <w:p w14:paraId="338FDE8E" w14:textId="2210B075" w:rsidR="00071715" w:rsidRDefault="00350A8E" w:rsidP="007E6C29">
      <w:pPr>
        <w:spacing w:after="120"/>
        <w:ind w:left="993" w:hanging="993"/>
        <w:rPr>
          <w:rFonts w:eastAsia="游明朝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754E4CF2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6" w:name="OLE_LINK55"/>
      <w:bookmarkStart w:id="7" w:name="OLE_LINK56"/>
      <w:bookmarkStart w:id="8" w:name="OLE_LINK53"/>
      <w:bookmarkStart w:id="9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6"/>
      <w:bookmarkEnd w:id="7"/>
      <w:bookmarkEnd w:id="8"/>
      <w:bookmarkEnd w:id="9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ABA7" w14:textId="77777777" w:rsidR="00DB357D" w:rsidRDefault="00DB357D">
      <w:pPr>
        <w:spacing w:after="0"/>
      </w:pPr>
      <w:r>
        <w:separator/>
      </w:r>
    </w:p>
  </w:endnote>
  <w:endnote w:type="continuationSeparator" w:id="0">
    <w:p w14:paraId="1D985891" w14:textId="77777777" w:rsidR="00DB357D" w:rsidRDefault="00DB3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C26A" w14:textId="77777777" w:rsidR="00DB357D" w:rsidRDefault="00DB357D">
      <w:pPr>
        <w:spacing w:after="0"/>
      </w:pPr>
      <w:r>
        <w:separator/>
      </w:r>
    </w:p>
  </w:footnote>
  <w:footnote w:type="continuationSeparator" w:id="0">
    <w:p w14:paraId="2849A0B4" w14:textId="77777777" w:rsidR="00DB357D" w:rsidRDefault="00DB35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2377B"/>
    <w:rsid w:val="00030343"/>
    <w:rsid w:val="00031271"/>
    <w:rsid w:val="00071715"/>
    <w:rsid w:val="00085ED0"/>
    <w:rsid w:val="00087EB1"/>
    <w:rsid w:val="000A3259"/>
    <w:rsid w:val="000C7F6B"/>
    <w:rsid w:val="000D6522"/>
    <w:rsid w:val="000E1EF7"/>
    <w:rsid w:val="000E2225"/>
    <w:rsid w:val="000E3F4F"/>
    <w:rsid w:val="000E7882"/>
    <w:rsid w:val="000F6242"/>
    <w:rsid w:val="00115E5D"/>
    <w:rsid w:val="00120B51"/>
    <w:rsid w:val="0013149A"/>
    <w:rsid w:val="00133F78"/>
    <w:rsid w:val="00165BA4"/>
    <w:rsid w:val="00180D29"/>
    <w:rsid w:val="00186684"/>
    <w:rsid w:val="00195CC6"/>
    <w:rsid w:val="001C2669"/>
    <w:rsid w:val="001C36FF"/>
    <w:rsid w:val="001C5004"/>
    <w:rsid w:val="001D51A2"/>
    <w:rsid w:val="002064AE"/>
    <w:rsid w:val="00216215"/>
    <w:rsid w:val="00222C9A"/>
    <w:rsid w:val="00246161"/>
    <w:rsid w:val="00266A96"/>
    <w:rsid w:val="002A5034"/>
    <w:rsid w:val="002F1940"/>
    <w:rsid w:val="00324330"/>
    <w:rsid w:val="00335112"/>
    <w:rsid w:val="0033661E"/>
    <w:rsid w:val="003441B3"/>
    <w:rsid w:val="00350A8E"/>
    <w:rsid w:val="00383545"/>
    <w:rsid w:val="0038431F"/>
    <w:rsid w:val="00384863"/>
    <w:rsid w:val="00391F69"/>
    <w:rsid w:val="003A340E"/>
    <w:rsid w:val="003B22AD"/>
    <w:rsid w:val="003C05DE"/>
    <w:rsid w:val="00405417"/>
    <w:rsid w:val="0041691C"/>
    <w:rsid w:val="00433500"/>
    <w:rsid w:val="00433F71"/>
    <w:rsid w:val="004340E4"/>
    <w:rsid w:val="00434649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D52E0"/>
    <w:rsid w:val="005F2E4C"/>
    <w:rsid w:val="005F54AD"/>
    <w:rsid w:val="00651AF6"/>
    <w:rsid w:val="00653490"/>
    <w:rsid w:val="00654A3F"/>
    <w:rsid w:val="00664E9B"/>
    <w:rsid w:val="006B3A9B"/>
    <w:rsid w:val="006B48C8"/>
    <w:rsid w:val="006D3D7B"/>
    <w:rsid w:val="006E2CCA"/>
    <w:rsid w:val="006F4E23"/>
    <w:rsid w:val="00727A3F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95DA7"/>
    <w:rsid w:val="008B19D2"/>
    <w:rsid w:val="008C2616"/>
    <w:rsid w:val="008D7613"/>
    <w:rsid w:val="008D772F"/>
    <w:rsid w:val="008F3BC4"/>
    <w:rsid w:val="009201FC"/>
    <w:rsid w:val="009203A1"/>
    <w:rsid w:val="00926076"/>
    <w:rsid w:val="0093300A"/>
    <w:rsid w:val="009441C0"/>
    <w:rsid w:val="00984EDA"/>
    <w:rsid w:val="0099485B"/>
    <w:rsid w:val="0099764C"/>
    <w:rsid w:val="009B17F2"/>
    <w:rsid w:val="009D0945"/>
    <w:rsid w:val="009F1552"/>
    <w:rsid w:val="00A115C0"/>
    <w:rsid w:val="00A143F3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BF65C7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D4ECE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9054F"/>
    <w:rsid w:val="00D95F9E"/>
    <w:rsid w:val="00D96BD2"/>
    <w:rsid w:val="00DB1077"/>
    <w:rsid w:val="00DB357D"/>
    <w:rsid w:val="00DC1CAC"/>
    <w:rsid w:val="00DD73D9"/>
    <w:rsid w:val="00DD7979"/>
    <w:rsid w:val="00DF53E8"/>
    <w:rsid w:val="00E016B2"/>
    <w:rsid w:val="00E02E56"/>
    <w:rsid w:val="00E22113"/>
    <w:rsid w:val="00E413C7"/>
    <w:rsid w:val="00E55242"/>
    <w:rsid w:val="00E64FE1"/>
    <w:rsid w:val="00E82D78"/>
    <w:rsid w:val="00E83A01"/>
    <w:rsid w:val="00E956BB"/>
    <w:rsid w:val="00EE7AF6"/>
    <w:rsid w:val="00F25617"/>
    <w:rsid w:val="00F41997"/>
    <w:rsid w:val="00F44AD4"/>
    <w:rsid w:val="00F55406"/>
    <w:rsid w:val="00F62076"/>
    <w:rsid w:val="00F73C4C"/>
    <w:rsid w:val="00FB5D15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246161"/>
    <w:pPr>
      <w:spacing w:before="180"/>
      <w:ind w:left="2693" w:hanging="2693"/>
    </w:pPr>
    <w:rPr>
      <w:b/>
    </w:rPr>
  </w:style>
  <w:style w:type="paragraph" w:styleId="10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246161"/>
    <w:pPr>
      <w:ind w:left="1701" w:hanging="1701"/>
    </w:pPr>
  </w:style>
  <w:style w:type="paragraph" w:styleId="40">
    <w:name w:val="toc 4"/>
    <w:basedOn w:val="30"/>
    <w:semiHidden/>
    <w:rsid w:val="00246161"/>
    <w:pPr>
      <w:ind w:left="1418" w:hanging="1418"/>
    </w:pPr>
  </w:style>
  <w:style w:type="paragraph" w:styleId="30">
    <w:name w:val="toc 3"/>
    <w:basedOn w:val="21"/>
    <w:semiHidden/>
    <w:rsid w:val="00246161"/>
    <w:pPr>
      <w:ind w:left="1134" w:hanging="1134"/>
    </w:pPr>
  </w:style>
  <w:style w:type="paragraph" w:styleId="21">
    <w:name w:val="toc 2"/>
    <w:basedOn w:val="10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46161"/>
    <w:pPr>
      <w:ind w:left="284"/>
    </w:pPr>
  </w:style>
  <w:style w:type="paragraph" w:styleId="11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3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90">
    <w:name w:val="toc 9"/>
    <w:basedOn w:val="80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60">
    <w:name w:val="toc 6"/>
    <w:basedOn w:val="50"/>
    <w:next w:val="a"/>
    <w:semiHidden/>
    <w:rsid w:val="00246161"/>
    <w:pPr>
      <w:ind w:left="1985" w:hanging="1985"/>
    </w:pPr>
  </w:style>
  <w:style w:type="paragraph" w:styleId="70">
    <w:name w:val="toc 7"/>
    <w:basedOn w:val="60"/>
    <w:next w:val="a"/>
    <w:semiHidden/>
    <w:rsid w:val="00246161"/>
    <w:pPr>
      <w:ind w:left="2268" w:hanging="2268"/>
    </w:pPr>
  </w:style>
  <w:style w:type="paragraph" w:styleId="24">
    <w:name w:val="List Bullet 2"/>
    <w:basedOn w:val="af3"/>
    <w:semiHidden/>
    <w:rsid w:val="00246161"/>
    <w:pPr>
      <w:ind w:left="851"/>
    </w:pPr>
  </w:style>
  <w:style w:type="paragraph" w:styleId="31">
    <w:name w:val="List Bullet 3"/>
    <w:basedOn w:val="24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a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5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5"/>
    <w:semiHidden/>
    <w:rsid w:val="00246161"/>
    <w:pPr>
      <w:ind w:left="1135"/>
    </w:pPr>
  </w:style>
  <w:style w:type="paragraph" w:styleId="41">
    <w:name w:val="List 4"/>
    <w:basedOn w:val="32"/>
    <w:semiHidden/>
    <w:rsid w:val="00246161"/>
    <w:pPr>
      <w:ind w:left="1418"/>
    </w:pPr>
  </w:style>
  <w:style w:type="paragraph" w:styleId="51">
    <w:name w:val="List 5"/>
    <w:basedOn w:val="41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2">
    <w:name w:val="List Bullet 4"/>
    <w:basedOn w:val="31"/>
    <w:semiHidden/>
    <w:rsid w:val="00246161"/>
    <w:pPr>
      <w:ind w:left="1418"/>
    </w:pPr>
  </w:style>
  <w:style w:type="paragraph" w:styleId="52">
    <w:name w:val="List Bullet 5"/>
    <w:basedOn w:val="42"/>
    <w:semiHidden/>
    <w:rsid w:val="00246161"/>
    <w:pPr>
      <w:ind w:left="1702"/>
    </w:pPr>
  </w:style>
  <w:style w:type="paragraph" w:customStyle="1" w:styleId="B2">
    <w:name w:val="B2"/>
    <w:basedOn w:val="25"/>
    <w:rsid w:val="00246161"/>
  </w:style>
  <w:style w:type="paragraph" w:customStyle="1" w:styleId="B3">
    <w:name w:val="B3"/>
    <w:basedOn w:val="32"/>
    <w:rsid w:val="00246161"/>
  </w:style>
  <w:style w:type="paragraph" w:customStyle="1" w:styleId="B4">
    <w:name w:val="B4"/>
    <w:basedOn w:val="41"/>
    <w:rsid w:val="00246161"/>
  </w:style>
  <w:style w:type="paragraph" w:customStyle="1" w:styleId="B5">
    <w:name w:val="B5"/>
    <w:basedOn w:val="51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コメント内容 (文字)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afb">
    <w:name w:val="Table Grid"/>
    <w:basedOn w:val="a1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  <w:style w:type="table" w:customStyle="1" w:styleId="TableGrid1">
    <w:name w:val="Table Grid1"/>
    <w:basedOn w:val="a1"/>
    <w:next w:val="afb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rsid w:val="00324330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</cp:lastModifiedBy>
  <cp:revision>3</cp:revision>
  <cp:lastPrinted>2002-04-23T07:10:00Z</cp:lastPrinted>
  <dcterms:created xsi:type="dcterms:W3CDTF">2025-11-21T17:05:00Z</dcterms:created>
  <dcterms:modified xsi:type="dcterms:W3CDTF">2025-11-21T17:05:00Z</dcterms:modified>
</cp:coreProperties>
</file>